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81" w:rsidRDefault="006B0281" w:rsidP="00B2518B">
      <w:pPr>
        <w:pStyle w:val="NormalWeb"/>
        <w:jc w:val="center"/>
        <w:rPr>
          <w:u w:val="single"/>
        </w:rPr>
      </w:pPr>
    </w:p>
    <w:p w:rsidR="006B0281" w:rsidRPr="004D4271" w:rsidRDefault="006B0281" w:rsidP="00B2518B">
      <w:pPr>
        <w:pStyle w:val="NormalWeb"/>
        <w:jc w:val="center"/>
        <w:rPr>
          <w:rStyle w:val="Strong"/>
          <w:bCs/>
          <w:sz w:val="36"/>
          <w:szCs w:val="36"/>
        </w:rPr>
      </w:pPr>
      <w:r w:rsidRPr="004D4271">
        <w:rPr>
          <w:sz w:val="36"/>
          <w:szCs w:val="36"/>
        </w:rPr>
        <w:t xml:space="preserve">REGULAMIN KONKURSU </w:t>
      </w:r>
      <w:r w:rsidRPr="004D4271">
        <w:rPr>
          <w:rStyle w:val="Strong"/>
          <w:bCs/>
          <w:sz w:val="36"/>
          <w:szCs w:val="36"/>
        </w:rPr>
        <w:t xml:space="preserve">”OPEN WORLD” </w:t>
      </w:r>
    </w:p>
    <w:p w:rsidR="006B0281" w:rsidRDefault="006B0281" w:rsidP="00B2518B">
      <w:pPr>
        <w:pStyle w:val="NormalWeb"/>
        <w:jc w:val="center"/>
      </w:pPr>
    </w:p>
    <w:p w:rsidR="006B0281" w:rsidRPr="00B748A9" w:rsidRDefault="006B0281" w:rsidP="00B2518B">
      <w:pPr>
        <w:pStyle w:val="NormalWeb"/>
        <w:spacing w:line="360" w:lineRule="auto"/>
        <w:rPr>
          <w:b/>
        </w:rPr>
      </w:pPr>
      <w:r>
        <w:rPr>
          <w:b/>
        </w:rPr>
        <w:t>1</w:t>
      </w:r>
      <w:r w:rsidRPr="00B748A9">
        <w:rPr>
          <w:b/>
        </w:rPr>
        <w:t>. CEL:</w:t>
      </w:r>
    </w:p>
    <w:p w:rsidR="006B0281" w:rsidRDefault="006B0281" w:rsidP="00B2518B">
      <w:pPr>
        <w:pStyle w:val="NormalWeb"/>
        <w:numPr>
          <w:ilvl w:val="0"/>
          <w:numId w:val="7"/>
        </w:numPr>
        <w:spacing w:line="360" w:lineRule="auto"/>
      </w:pPr>
      <w:r>
        <w:t xml:space="preserve">Celem konkursu jest upowszechnianie nauki języka angielskiego wśród dzieci </w:t>
      </w:r>
      <w:r>
        <w:br/>
        <w:t>i młodzieży z Gminy Nowa Dęba.</w:t>
      </w:r>
    </w:p>
    <w:p w:rsidR="006B0281" w:rsidRPr="008F54B3" w:rsidRDefault="006B0281" w:rsidP="00B2518B">
      <w:pPr>
        <w:pStyle w:val="NormalWeb"/>
        <w:spacing w:line="360" w:lineRule="auto"/>
      </w:pPr>
      <w:r w:rsidRPr="0026703E">
        <w:rPr>
          <w:b/>
        </w:rPr>
        <w:t>2. ORGANIZATOR</w:t>
      </w:r>
    </w:p>
    <w:p w:rsidR="006B0281" w:rsidRDefault="006B0281" w:rsidP="00B2518B">
      <w:pPr>
        <w:pStyle w:val="NormalWeb"/>
        <w:numPr>
          <w:ilvl w:val="0"/>
          <w:numId w:val="9"/>
        </w:numPr>
        <w:spacing w:line="360" w:lineRule="auto"/>
      </w:pPr>
      <w:r>
        <w:t xml:space="preserve">Organizatorem konkursu jest Komitet Miast Bliźniaczych Nowa Dęba-Fermoy-Ploemeur w ramach realizowanego projektu pt. „Otwarty świat” współfinansowanego przez Unię Europejską w ramach Europejskiego Funduszu Społecznego. </w:t>
      </w:r>
    </w:p>
    <w:p w:rsidR="006B0281" w:rsidRDefault="006B0281" w:rsidP="005E3C96">
      <w:pPr>
        <w:pStyle w:val="NormalWeb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FORMA I TEMATYKA PRAC</w:t>
      </w:r>
    </w:p>
    <w:p w:rsidR="006B0281" w:rsidRDefault="006B0281" w:rsidP="00B2518B">
      <w:pPr>
        <w:pStyle w:val="NormalWeb"/>
        <w:numPr>
          <w:ilvl w:val="0"/>
          <w:numId w:val="12"/>
        </w:numPr>
        <w:spacing w:line="360" w:lineRule="auto"/>
        <w:ind w:left="284" w:hanging="284"/>
      </w:pPr>
      <w:r>
        <w:t>Prace konkursowe muszą</w:t>
      </w:r>
      <w:bookmarkStart w:id="0" w:name="_GoBack"/>
      <w:bookmarkEnd w:id="0"/>
      <w:r>
        <w:t xml:space="preserve"> być przygotowane w języku angielskim.</w:t>
      </w:r>
    </w:p>
    <w:p w:rsidR="006B0281" w:rsidRDefault="006B0281" w:rsidP="00B2518B">
      <w:pPr>
        <w:pStyle w:val="NormalWeb"/>
        <w:numPr>
          <w:ilvl w:val="0"/>
          <w:numId w:val="12"/>
        </w:numPr>
        <w:spacing w:line="360" w:lineRule="auto"/>
        <w:ind w:left="284" w:hanging="284"/>
      </w:pPr>
      <w:r>
        <w:t>Dopuszczalne formy prac konkursowych to:</w:t>
      </w:r>
    </w:p>
    <w:p w:rsidR="006B0281" w:rsidRDefault="006B0281" w:rsidP="00B2518B">
      <w:pPr>
        <w:pStyle w:val="NormalWeb"/>
        <w:numPr>
          <w:ilvl w:val="1"/>
          <w:numId w:val="11"/>
        </w:numPr>
        <w:spacing w:line="360" w:lineRule="auto"/>
        <w:ind w:left="284" w:hanging="284"/>
      </w:pPr>
      <w:r>
        <w:t>film krótkometrażowy (animacja, fabuła, dokument)</w:t>
      </w:r>
    </w:p>
    <w:p w:rsidR="006B0281" w:rsidRDefault="006B0281" w:rsidP="00B2518B">
      <w:pPr>
        <w:pStyle w:val="NormalWeb"/>
        <w:numPr>
          <w:ilvl w:val="1"/>
          <w:numId w:val="11"/>
        </w:numPr>
        <w:spacing w:line="360" w:lineRule="auto"/>
        <w:ind w:left="284" w:hanging="284"/>
      </w:pPr>
      <w:r>
        <w:t>prezentacja multimedialna</w:t>
      </w:r>
    </w:p>
    <w:p w:rsidR="006B0281" w:rsidRDefault="006B0281" w:rsidP="00B2518B">
      <w:pPr>
        <w:pStyle w:val="NormalWeb"/>
        <w:numPr>
          <w:ilvl w:val="1"/>
          <w:numId w:val="11"/>
        </w:numPr>
        <w:spacing w:line="360" w:lineRule="auto"/>
        <w:ind w:left="284" w:hanging="284"/>
      </w:pPr>
      <w:r>
        <w:t>strona lub podstrona internetowa w tym także wpisy w anglojęzycznych portalach lub bazach danych</w:t>
      </w:r>
    </w:p>
    <w:p w:rsidR="006B0281" w:rsidRDefault="006B0281" w:rsidP="005E3C96">
      <w:pPr>
        <w:pStyle w:val="NormalWeb"/>
        <w:numPr>
          <w:ilvl w:val="0"/>
          <w:numId w:val="12"/>
        </w:numPr>
        <w:spacing w:line="360" w:lineRule="auto"/>
        <w:ind w:left="284" w:hanging="284"/>
      </w:pPr>
      <w:r>
        <w:t>Tematem pracy powinny być ciekawe miejsca, wydarzenia, osoby, fakty dotyczące Gminy Nowa Dęba, poszczególnych miejscowości Gminy lub zamieszkujących ją osób.</w:t>
      </w:r>
    </w:p>
    <w:p w:rsidR="006B0281" w:rsidRDefault="006B0281" w:rsidP="00B2518B">
      <w:pPr>
        <w:pStyle w:val="NormalWeb"/>
        <w:spacing w:line="360" w:lineRule="auto"/>
        <w:ind w:left="360"/>
      </w:pPr>
    </w:p>
    <w:p w:rsidR="006B0281" w:rsidRDefault="006B0281" w:rsidP="00B2518B">
      <w:pPr>
        <w:pStyle w:val="NormalWeb"/>
        <w:spacing w:line="360" w:lineRule="auto"/>
        <w:ind w:left="360"/>
      </w:pPr>
    </w:p>
    <w:p w:rsidR="006B0281" w:rsidRDefault="006B0281" w:rsidP="00B2518B">
      <w:pPr>
        <w:pStyle w:val="NormalWeb"/>
        <w:spacing w:line="360" w:lineRule="auto"/>
        <w:ind w:left="360"/>
      </w:pPr>
    </w:p>
    <w:p w:rsidR="006B0281" w:rsidRPr="000857BC" w:rsidRDefault="006B0281" w:rsidP="00B2518B">
      <w:pPr>
        <w:pStyle w:val="NormalWeb"/>
        <w:spacing w:line="360" w:lineRule="auto"/>
        <w:rPr>
          <w:b/>
        </w:rPr>
      </w:pPr>
      <w:r w:rsidRPr="000857BC">
        <w:rPr>
          <w:b/>
        </w:rPr>
        <w:t>3.WARUNKI UCZESTNICTWA.</w:t>
      </w:r>
    </w:p>
    <w:p w:rsidR="006B0281" w:rsidRDefault="006B0281" w:rsidP="00B2518B">
      <w:pPr>
        <w:pStyle w:val="NormalWeb"/>
        <w:numPr>
          <w:ilvl w:val="0"/>
          <w:numId w:val="5"/>
        </w:numPr>
        <w:spacing w:line="360" w:lineRule="auto"/>
      </w:pPr>
      <w:r>
        <w:t>Konkurs adresowany jest do uczniów gimnazjum oraz szkół średnich z terenu miasta                    i gminy Nowa Dęba oraz uczniów z terenu Gminy Nowa Dęba uczęszczających do szkół gimnazjalnych lub ponadgimnazjalnych poza terenem Gminy.</w:t>
      </w:r>
    </w:p>
    <w:p w:rsidR="006B0281" w:rsidRDefault="006B0281" w:rsidP="00B2518B">
      <w:pPr>
        <w:pStyle w:val="NormalWeb"/>
        <w:numPr>
          <w:ilvl w:val="0"/>
          <w:numId w:val="5"/>
        </w:numPr>
        <w:spacing w:line="360" w:lineRule="auto"/>
      </w:pPr>
      <w:r>
        <w:t>Udział w konkursie jest bezpłatny,</w:t>
      </w:r>
    </w:p>
    <w:p w:rsidR="006B0281" w:rsidRDefault="006B0281" w:rsidP="00B2518B">
      <w:pPr>
        <w:pStyle w:val="NormalWeb"/>
        <w:numPr>
          <w:ilvl w:val="0"/>
          <w:numId w:val="5"/>
        </w:numPr>
        <w:spacing w:line="360" w:lineRule="auto"/>
      </w:pPr>
      <w:r>
        <w:t xml:space="preserve">Każdy uczestnik może złożyć maksymalnie dwie prace w odpowiedzi na konkurs. </w:t>
      </w:r>
    </w:p>
    <w:p w:rsidR="006B0281" w:rsidRDefault="006B0281" w:rsidP="00B2518B">
      <w:pPr>
        <w:pStyle w:val="NormalWeb"/>
        <w:numPr>
          <w:ilvl w:val="0"/>
          <w:numId w:val="5"/>
        </w:numPr>
        <w:spacing w:line="360" w:lineRule="auto"/>
      </w:pPr>
      <w:r>
        <w:t xml:space="preserve">Warunkiem przystąpienia do Konkursu jest spełnienie przez osoby biorące udział </w:t>
      </w:r>
      <w:r>
        <w:br/>
        <w:t>w Konkursie łącznie następujących warunków:</w:t>
      </w:r>
    </w:p>
    <w:p w:rsidR="006B0281" w:rsidRDefault="006B0281" w:rsidP="00B2518B">
      <w:pPr>
        <w:pStyle w:val="NormalWeb"/>
        <w:numPr>
          <w:ilvl w:val="1"/>
          <w:numId w:val="5"/>
        </w:numPr>
        <w:spacing w:line="360" w:lineRule="auto"/>
      </w:pPr>
      <w:r>
        <w:t>są one autorami/współautorami przesłanego filmu;</w:t>
      </w:r>
    </w:p>
    <w:p w:rsidR="006B0281" w:rsidRDefault="006B0281" w:rsidP="00B2518B">
      <w:pPr>
        <w:pStyle w:val="NormalWeb"/>
        <w:numPr>
          <w:ilvl w:val="1"/>
          <w:numId w:val="5"/>
        </w:numPr>
        <w:spacing w:line="360" w:lineRule="auto"/>
      </w:pPr>
      <w:r>
        <w:t>przysługują im wszelkie autorskie prawa majątkowe do filmu (w tym np. prawa do wykorzystanej w filmie muzyki);</w:t>
      </w:r>
    </w:p>
    <w:p w:rsidR="006B0281" w:rsidRDefault="006B0281" w:rsidP="00B2518B">
      <w:pPr>
        <w:pStyle w:val="NormalWeb"/>
        <w:numPr>
          <w:ilvl w:val="1"/>
          <w:numId w:val="5"/>
        </w:numPr>
        <w:spacing w:line="360" w:lineRule="auto"/>
      </w:pPr>
      <w:r>
        <w:t>prawa autorskie do filmu, o których mowa powyżej, nie zostały ograniczone na rzecz osoby trzeciej;</w:t>
      </w:r>
    </w:p>
    <w:p w:rsidR="006B0281" w:rsidRDefault="006B0281" w:rsidP="00B2518B">
      <w:pPr>
        <w:pStyle w:val="NormalWeb"/>
        <w:numPr>
          <w:ilvl w:val="1"/>
          <w:numId w:val="5"/>
        </w:numPr>
        <w:spacing w:line="360" w:lineRule="auto"/>
      </w:pPr>
      <w:r>
        <w:t>posiadają zgodę każdej osoby występującej w filmie w związku z wyświetleniem filmu oraz jego powieleniem na nośniku cyfrowym;</w:t>
      </w:r>
    </w:p>
    <w:p w:rsidR="006B0281" w:rsidRDefault="006B0281" w:rsidP="00B2518B">
      <w:pPr>
        <w:pStyle w:val="NormalWeb"/>
        <w:numPr>
          <w:ilvl w:val="1"/>
          <w:numId w:val="5"/>
        </w:numPr>
        <w:spacing w:line="360" w:lineRule="auto"/>
      </w:pPr>
      <w:r>
        <w:t>prześlą zgodę na udział w konkursie oraz akceptację postanowień niniejszego Regulaminu przez ich opiekuna prawnego/ rodzica;</w:t>
      </w:r>
    </w:p>
    <w:p w:rsidR="006B0281" w:rsidRDefault="006B0281" w:rsidP="00B2518B">
      <w:pPr>
        <w:pStyle w:val="NormalWeb"/>
        <w:numPr>
          <w:ilvl w:val="1"/>
          <w:numId w:val="5"/>
        </w:numPr>
        <w:spacing w:line="360" w:lineRule="auto"/>
      </w:pPr>
      <w:r>
        <w:t>film nie jest reklamą lub antyreklamą produktu lub marki (nie pokazuje logotypów i marek produktów, sprzętu itp.).</w:t>
      </w:r>
    </w:p>
    <w:p w:rsidR="006B0281" w:rsidRDefault="006B0281" w:rsidP="00B2518B">
      <w:pPr>
        <w:pStyle w:val="NormalWeb"/>
        <w:numPr>
          <w:ilvl w:val="0"/>
          <w:numId w:val="5"/>
        </w:numPr>
        <w:spacing w:line="360" w:lineRule="auto"/>
      </w:pPr>
      <w:r>
        <w:t>Czas trwania filmu/prezentacji nie może przekraczać 15 minut.</w:t>
      </w:r>
    </w:p>
    <w:p w:rsidR="006B0281" w:rsidRDefault="006B0281" w:rsidP="00B2518B">
      <w:pPr>
        <w:pStyle w:val="NormalWeb"/>
        <w:spacing w:line="360" w:lineRule="auto"/>
      </w:pPr>
      <w:r w:rsidRPr="000857BC">
        <w:rPr>
          <w:b/>
        </w:rPr>
        <w:t>4.</w:t>
      </w:r>
      <w:r>
        <w:rPr>
          <w:b/>
        </w:rPr>
        <w:t xml:space="preserve"> ZGŁ</w:t>
      </w:r>
      <w:r w:rsidRPr="000857BC">
        <w:rPr>
          <w:b/>
        </w:rPr>
        <w:t>OSZENIE FILMU/PREZENTACJ DO KONKURSU</w:t>
      </w:r>
      <w:r>
        <w:t>:</w:t>
      </w:r>
    </w:p>
    <w:p w:rsidR="006B0281" w:rsidRDefault="006B0281" w:rsidP="00B2518B">
      <w:pPr>
        <w:pStyle w:val="NormalWeb"/>
        <w:numPr>
          <w:ilvl w:val="0"/>
          <w:numId w:val="10"/>
        </w:numPr>
        <w:spacing w:line="360" w:lineRule="auto"/>
      </w:pPr>
      <w:r>
        <w:t>Termin nadsyłania prac upływa 8.02.2013 r. Za termin zgłoszenia uznaje się chwilę wpłynięcia przesyłki z filmem lub prezentacją wraz z prawidłowo wypełnionym formularzem zgłoszeniowym   na adres: Samorządowy Ośrodek Kultury, ul</w:t>
      </w:r>
      <w:r>
        <w:rPr>
          <w:rStyle w:val="st"/>
        </w:rPr>
        <w:t>. Żeromskiego 2</w:t>
      </w:r>
      <w:r>
        <w:t>, 39-460 Nowa Dęba  z dopiskiem „Otwarty świat”.</w:t>
      </w:r>
    </w:p>
    <w:p w:rsidR="006B0281" w:rsidRDefault="006B0281" w:rsidP="00B2518B">
      <w:pPr>
        <w:pStyle w:val="NormalWeb"/>
        <w:numPr>
          <w:ilvl w:val="0"/>
          <w:numId w:val="10"/>
        </w:numPr>
        <w:spacing w:line="360" w:lineRule="auto"/>
      </w:pPr>
      <w:r>
        <w:t xml:space="preserve">Rozstrzygnięcie konkursu odbędzie się 14 lutego 2013 r. </w:t>
      </w:r>
    </w:p>
    <w:p w:rsidR="006B0281" w:rsidRDefault="006B0281" w:rsidP="00B2518B">
      <w:pPr>
        <w:pStyle w:val="NormalWeb"/>
        <w:numPr>
          <w:ilvl w:val="0"/>
          <w:numId w:val="10"/>
        </w:numPr>
        <w:spacing w:line="360" w:lineRule="auto"/>
      </w:pPr>
      <w:r>
        <w:t xml:space="preserve">Przesyłane filmy powinny być nagrane na płytę CD lub DVD w jednym z formatów: wmv, mpg, mpeg, mp4, avi, flv. </w:t>
      </w:r>
    </w:p>
    <w:p w:rsidR="006B0281" w:rsidRDefault="006B0281" w:rsidP="00B2518B">
      <w:pPr>
        <w:pStyle w:val="NormalWeb"/>
        <w:numPr>
          <w:ilvl w:val="0"/>
          <w:numId w:val="10"/>
        </w:numPr>
        <w:spacing w:line="360" w:lineRule="auto"/>
      </w:pPr>
      <w:r>
        <w:t>Przesłane prezentacje powinny być nagrane na płytę CD lub DVD z  możliwością  otworzenia w programie powerpoint,</w:t>
      </w:r>
    </w:p>
    <w:p w:rsidR="006B0281" w:rsidRDefault="006B0281" w:rsidP="00B2518B">
      <w:pPr>
        <w:pStyle w:val="NormalWeb"/>
        <w:numPr>
          <w:ilvl w:val="0"/>
          <w:numId w:val="10"/>
        </w:numPr>
        <w:spacing w:line="360" w:lineRule="auto"/>
      </w:pPr>
      <w:r>
        <w:t xml:space="preserve">Przesłane pliki nie będą zwracane. </w:t>
      </w:r>
    </w:p>
    <w:p w:rsidR="006B0281" w:rsidRDefault="006B0281" w:rsidP="00B2518B">
      <w:pPr>
        <w:pStyle w:val="NormalWeb"/>
        <w:numPr>
          <w:ilvl w:val="0"/>
          <w:numId w:val="10"/>
        </w:numPr>
        <w:spacing w:line="360" w:lineRule="auto"/>
      </w:pPr>
      <w:r>
        <w:t xml:space="preserve">Nagrodzone prace będą opublikowane w witrynie </w:t>
      </w:r>
      <w:hyperlink r:id="rId7" w:history="1">
        <w:r w:rsidRPr="00DB673D">
          <w:rPr>
            <w:rStyle w:val="Hyperlink"/>
          </w:rPr>
          <w:t>www.nowadeba.pl</w:t>
        </w:r>
      </w:hyperlink>
      <w:r>
        <w:t xml:space="preserve"> oraz przedstawione na główej prezentacji wszystkich prac w Samorządowym Ośrodku Kultury w Nowej Dębie.  </w:t>
      </w:r>
    </w:p>
    <w:p w:rsidR="006B0281" w:rsidRDefault="006B0281" w:rsidP="00B2518B">
      <w:pPr>
        <w:pStyle w:val="NormalWeb"/>
        <w:numPr>
          <w:ilvl w:val="0"/>
          <w:numId w:val="10"/>
        </w:numPr>
        <w:spacing w:line="360" w:lineRule="auto"/>
      </w:pPr>
      <w:r>
        <w:t>Udział w konkursie jest jednoznaczny z nieodpłatnym udzieleniem prawa do nieodpłatnego wykorzystywania prac w następujących polach eksploatacji: używania ich w Internecie oraz w innych formach utrwaleń, nadających się do rozpowszechniania               w ramach działań promujących Nową Dębę.</w:t>
      </w:r>
    </w:p>
    <w:p w:rsidR="006B0281" w:rsidRDefault="006B0281" w:rsidP="00B2518B">
      <w:pPr>
        <w:pStyle w:val="NormalWeb"/>
        <w:numPr>
          <w:ilvl w:val="0"/>
          <w:numId w:val="10"/>
        </w:numPr>
        <w:spacing w:line="360" w:lineRule="auto"/>
      </w:pPr>
      <w:r>
        <w:t>Wszystkie działania konkursowe oceniane będą przez czteroosobowe jury.</w:t>
      </w:r>
    </w:p>
    <w:p w:rsidR="006B0281" w:rsidRDefault="006B0281" w:rsidP="00B2518B">
      <w:pPr>
        <w:pStyle w:val="NormalWeb"/>
        <w:numPr>
          <w:ilvl w:val="0"/>
          <w:numId w:val="10"/>
        </w:numPr>
        <w:spacing w:line="360" w:lineRule="auto"/>
      </w:pPr>
      <w:r>
        <w:t>Każdy z jurorów działa niezależnie, a końcowa ocena jest średnią arytmetyczną ocen przyznanych przez każdego z członków jury. Decyzje jury są ostateczne.</w:t>
      </w:r>
    </w:p>
    <w:p w:rsidR="006B0281" w:rsidRDefault="006B0281" w:rsidP="00B2518B">
      <w:pPr>
        <w:pStyle w:val="NormalWeb"/>
        <w:numPr>
          <w:ilvl w:val="0"/>
          <w:numId w:val="10"/>
        </w:numPr>
        <w:spacing w:line="360" w:lineRule="auto"/>
      </w:pPr>
      <w:r>
        <w:t xml:space="preserve">W każdej kategorii podmiotowej jury wyłoni najlepszy film oraz najlepszą prezentację, które otrzymają nagrodę główną. </w:t>
      </w:r>
    </w:p>
    <w:p w:rsidR="006B0281" w:rsidRDefault="006B0281" w:rsidP="00B2518B">
      <w:pPr>
        <w:pStyle w:val="NormalWeb"/>
        <w:numPr>
          <w:ilvl w:val="0"/>
          <w:numId w:val="10"/>
        </w:numPr>
        <w:spacing w:line="360" w:lineRule="auto"/>
      </w:pPr>
      <w:r>
        <w:t>Pełna lista finalistów zostanie opublikowana na stronie www.nowadeba.pl</w:t>
      </w:r>
    </w:p>
    <w:p w:rsidR="006B0281" w:rsidRDefault="006B0281" w:rsidP="00B2518B">
      <w:pPr>
        <w:pStyle w:val="NormalWeb"/>
        <w:numPr>
          <w:ilvl w:val="0"/>
          <w:numId w:val="10"/>
        </w:numPr>
        <w:spacing w:line="360" w:lineRule="auto"/>
      </w:pPr>
      <w:r>
        <w:t xml:space="preserve">Autorzy najlepszych prac oraz autorzy wyróżnionych filmów i prezentacji zostaną poinformowani e-mailowo. </w:t>
      </w:r>
    </w:p>
    <w:p w:rsidR="006B0281" w:rsidRDefault="006B0281" w:rsidP="00B2518B">
      <w:pPr>
        <w:pStyle w:val="NormalWeb"/>
        <w:numPr>
          <w:ilvl w:val="0"/>
          <w:numId w:val="10"/>
        </w:numPr>
        <w:spacing w:line="360" w:lineRule="auto"/>
      </w:pPr>
      <w:r>
        <w:t>Uczestnicy wszystkich prac  zostaną zaproszeni na główną prezentacje która, odbędzie się          w Samorządowym Ośrodku Kultury w Nowej Dębie.</w:t>
      </w:r>
    </w:p>
    <w:p w:rsidR="006B0281" w:rsidRPr="00647BA1" w:rsidRDefault="006B0281" w:rsidP="00B2518B">
      <w:pPr>
        <w:pStyle w:val="NormalWeb"/>
      </w:pPr>
      <w:r>
        <w:t>14.</w:t>
      </w:r>
      <w:r w:rsidRPr="00647BA1">
        <w:t xml:space="preserve"> Nadesłanie prac oznacza akceptację warunków konkursu i regulaminu, którego ostateczna interpretacja należy do jury konkursu. Żadne odwołania nie zostaną uwzględnione.</w:t>
      </w:r>
    </w:p>
    <w:p w:rsidR="006B0281" w:rsidRPr="00647BA1" w:rsidRDefault="006B0281" w:rsidP="00B2518B">
      <w:pPr>
        <w:pStyle w:val="NormalWeb"/>
      </w:pPr>
      <w:r>
        <w:t>15.</w:t>
      </w:r>
      <w:r w:rsidRPr="00647BA1">
        <w:t xml:space="preserve"> Organizator zastrzega sobie prawo do przerwania lub odwołania konkursu. </w:t>
      </w:r>
    </w:p>
    <w:p w:rsidR="006B0281" w:rsidRDefault="006B0281" w:rsidP="00B2518B">
      <w:pPr>
        <w:pStyle w:val="NormalWeb"/>
      </w:pPr>
      <w:r>
        <w:t>16.</w:t>
      </w:r>
      <w:r w:rsidRPr="00647BA1">
        <w:t>Regulamin może ulec zmianie</w:t>
      </w:r>
      <w:r>
        <w:t>. O wszelkich zmianach wszyscy z</w:t>
      </w:r>
      <w:r w:rsidRPr="00647BA1">
        <w:t>głaszający zostaną uprzednio poinformowani.</w:t>
      </w:r>
    </w:p>
    <w:p w:rsidR="006B0281" w:rsidRDefault="006B0281" w:rsidP="00B2518B">
      <w:pPr>
        <w:pStyle w:val="NormalWeb"/>
        <w:spacing w:line="360" w:lineRule="auto"/>
      </w:pPr>
      <w:r>
        <w:t>17. Udział w konkursie jest równoznaczny z wyrażeniem przez osoby uczestniczące zgody na przetwarzanie przez organizatora ich danych osobowych na potrzeby konkursu oraz w celach marketingowych organizatora/ustawa o ochronie danych osobowych z dn.29.08.1997 r. Dz.U. Nr 133 poz.833 z póz. zm./.Osoby uczestniczące w konkursie potwierdzają swoją zgodę na powyższe w formie przesłania do organizatora oświadczenia zgodnie z zał. do niniejszego regulaminu.</w:t>
      </w:r>
    </w:p>
    <w:p w:rsidR="006B0281" w:rsidRDefault="006B0281" w:rsidP="00B2518B">
      <w:pPr>
        <w:pStyle w:val="NormalWeb"/>
        <w:rPr>
          <w:b/>
        </w:rPr>
      </w:pPr>
      <w:r>
        <w:rPr>
          <w:b/>
        </w:rPr>
        <w:t>5. DODATKOWE INFORMACJE</w:t>
      </w:r>
    </w:p>
    <w:p w:rsidR="006B0281" w:rsidRPr="00B2518B" w:rsidRDefault="006B0281" w:rsidP="00B2518B">
      <w:pPr>
        <w:pStyle w:val="NormalWeb"/>
      </w:pPr>
      <w:r>
        <w:t xml:space="preserve">Dodatkowych informacji można uzyskać pod adresem e-mail: </w:t>
      </w:r>
      <w:hyperlink r:id="rId8" w:history="1">
        <w:r w:rsidRPr="00564C22">
          <w:rPr>
            <w:rStyle w:val="Hyperlink"/>
          </w:rPr>
          <w:t>otwartyswiat@onet.pl</w:t>
        </w:r>
      </w:hyperlink>
      <w:r>
        <w:t xml:space="preserve"> oraz telefonicznie : 661 196 201 po godz. 15: 30 . </w:t>
      </w:r>
    </w:p>
    <w:p w:rsidR="006B0281" w:rsidRDefault="006B0281" w:rsidP="00B2518B">
      <w:pPr>
        <w:pStyle w:val="NormalWeb"/>
        <w:rPr>
          <w:b/>
        </w:rPr>
      </w:pPr>
    </w:p>
    <w:p w:rsidR="006B0281" w:rsidRDefault="006B0281" w:rsidP="00B2518B">
      <w:pPr>
        <w:pStyle w:val="NormalWeb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SRDECZNIE ZAPRASZAMY DO UDZIAŁU W KONKURSIE </w:t>
      </w:r>
    </w:p>
    <w:p w:rsidR="006B0281" w:rsidRDefault="006B0281" w:rsidP="00EC68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0281" w:rsidRDefault="006B0281" w:rsidP="004D4271">
      <w:pPr>
        <w:jc w:val="center"/>
        <w:rPr>
          <w:color w:val="C00000"/>
          <w:sz w:val="24"/>
          <w:szCs w:val="24"/>
          <w:lang w:eastAsia="pl-PL"/>
        </w:rPr>
      </w:pPr>
      <w:r>
        <w:rPr>
          <w:color w:val="C00000"/>
          <w:sz w:val="24"/>
          <w:szCs w:val="24"/>
          <w:lang w:eastAsia="pl-PL"/>
        </w:rPr>
        <w:t>FORMULARZ ZGŁOSZENIOWY DO KONKURSU „OPEN WORLD”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94"/>
      </w:tblGrid>
      <w:tr w:rsidR="006B0281" w:rsidTr="004117E7">
        <w:tc>
          <w:tcPr>
            <w:tcW w:w="2660" w:type="dxa"/>
          </w:tcPr>
          <w:p w:rsidR="006B0281" w:rsidRDefault="006B0281" w:rsidP="004D4271">
            <w:r>
              <w:t>NAZWISKO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  <w:tr w:rsidR="006B0281" w:rsidTr="004117E7">
        <w:tc>
          <w:tcPr>
            <w:tcW w:w="2660" w:type="dxa"/>
          </w:tcPr>
          <w:p w:rsidR="006B0281" w:rsidRDefault="006B0281" w:rsidP="004D4271">
            <w:r>
              <w:t>IMIĘ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  <w:tr w:rsidR="006B0281" w:rsidTr="004117E7">
        <w:tc>
          <w:tcPr>
            <w:tcW w:w="2660" w:type="dxa"/>
          </w:tcPr>
          <w:p w:rsidR="006B0281" w:rsidRDefault="006B0281" w:rsidP="004D4271">
            <w:r>
              <w:t>PŁEĆ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  <w:tr w:rsidR="006B0281" w:rsidTr="004117E7">
        <w:tc>
          <w:tcPr>
            <w:tcW w:w="2660" w:type="dxa"/>
          </w:tcPr>
          <w:p w:rsidR="006B0281" w:rsidRDefault="006B0281" w:rsidP="004D4271">
            <w:r>
              <w:t>WIEK UCZESTNIKA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  <w:tr w:rsidR="006B0281" w:rsidTr="004117E7">
        <w:tc>
          <w:tcPr>
            <w:tcW w:w="2660" w:type="dxa"/>
          </w:tcPr>
          <w:p w:rsidR="006B0281" w:rsidRDefault="006B0281" w:rsidP="004117E7">
            <w:pPr>
              <w:jc w:val="center"/>
            </w:pPr>
            <w:r>
              <w:t>NAZWA SZKOŁY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  <w:tr w:rsidR="006B0281" w:rsidTr="004117E7">
        <w:trPr>
          <w:trHeight w:val="293"/>
        </w:trPr>
        <w:tc>
          <w:tcPr>
            <w:tcW w:w="2660" w:type="dxa"/>
          </w:tcPr>
          <w:p w:rsidR="006B0281" w:rsidRDefault="006B0281" w:rsidP="004117E7">
            <w:r>
              <w:t xml:space="preserve">ADRES ZAMIESZKANIA: 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  <w:tr w:rsidR="006B0281" w:rsidTr="004117E7">
        <w:trPr>
          <w:trHeight w:val="510"/>
        </w:trPr>
        <w:tc>
          <w:tcPr>
            <w:tcW w:w="2660" w:type="dxa"/>
          </w:tcPr>
          <w:p w:rsidR="006B0281" w:rsidRDefault="006B0281" w:rsidP="004117E7">
            <w:r>
              <w:t xml:space="preserve">ULICA 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  <w:tr w:rsidR="006B0281" w:rsidTr="004117E7">
        <w:trPr>
          <w:trHeight w:val="592"/>
        </w:trPr>
        <w:tc>
          <w:tcPr>
            <w:tcW w:w="2660" w:type="dxa"/>
          </w:tcPr>
          <w:p w:rsidR="006B0281" w:rsidRDefault="006B0281" w:rsidP="004117E7">
            <w:r>
              <w:t xml:space="preserve">NR DOMU 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  <w:tr w:rsidR="006B0281" w:rsidTr="004117E7">
        <w:trPr>
          <w:trHeight w:val="590"/>
        </w:trPr>
        <w:tc>
          <w:tcPr>
            <w:tcW w:w="2660" w:type="dxa"/>
          </w:tcPr>
          <w:p w:rsidR="006B0281" w:rsidRDefault="006B0281" w:rsidP="004117E7">
            <w:r>
              <w:t>NR LOKALU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  <w:tr w:rsidR="006B0281" w:rsidTr="004117E7">
        <w:trPr>
          <w:trHeight w:val="574"/>
        </w:trPr>
        <w:tc>
          <w:tcPr>
            <w:tcW w:w="2660" w:type="dxa"/>
          </w:tcPr>
          <w:p w:rsidR="006B0281" w:rsidRDefault="006B0281" w:rsidP="004117E7">
            <w:r>
              <w:t>MIEJSCOWOŚĆ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  <w:tr w:rsidR="006B0281" w:rsidTr="004117E7">
        <w:trPr>
          <w:trHeight w:val="540"/>
        </w:trPr>
        <w:tc>
          <w:tcPr>
            <w:tcW w:w="2660" w:type="dxa"/>
          </w:tcPr>
          <w:p w:rsidR="006B0281" w:rsidRDefault="006B0281" w:rsidP="004117E7">
            <w:r>
              <w:t xml:space="preserve">KOD POCZTOWY 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  <w:tr w:rsidR="006B0281" w:rsidTr="004117E7">
        <w:tc>
          <w:tcPr>
            <w:tcW w:w="2660" w:type="dxa"/>
          </w:tcPr>
          <w:p w:rsidR="006B0281" w:rsidRDefault="006B0281" w:rsidP="004117E7">
            <w:pPr>
              <w:jc w:val="center"/>
            </w:pPr>
            <w:r>
              <w:t>OPIEKUN /RODZIC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  <w:tr w:rsidR="006B0281" w:rsidTr="004117E7">
        <w:tc>
          <w:tcPr>
            <w:tcW w:w="2660" w:type="dxa"/>
          </w:tcPr>
          <w:p w:rsidR="006B0281" w:rsidRDefault="006B0281" w:rsidP="004117E7">
            <w:pPr>
              <w:jc w:val="center"/>
            </w:pPr>
            <w:r>
              <w:t>TELEFON STACJONARNY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  <w:tr w:rsidR="006B0281" w:rsidTr="004117E7">
        <w:tc>
          <w:tcPr>
            <w:tcW w:w="2660" w:type="dxa"/>
          </w:tcPr>
          <w:p w:rsidR="006B0281" w:rsidRDefault="006B0281" w:rsidP="004117E7">
            <w:pPr>
              <w:jc w:val="center"/>
            </w:pPr>
            <w:r>
              <w:t>TELEFON KOMÓRKOWY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  <w:tr w:rsidR="006B0281" w:rsidTr="004117E7">
        <w:tc>
          <w:tcPr>
            <w:tcW w:w="2660" w:type="dxa"/>
          </w:tcPr>
          <w:p w:rsidR="006B0281" w:rsidRDefault="006B0281" w:rsidP="004117E7">
            <w:pPr>
              <w:jc w:val="center"/>
            </w:pPr>
            <w:r>
              <w:t>ADRES E-MAIL</w:t>
            </w:r>
          </w:p>
        </w:tc>
        <w:tc>
          <w:tcPr>
            <w:tcW w:w="6594" w:type="dxa"/>
          </w:tcPr>
          <w:p w:rsidR="006B0281" w:rsidRDefault="006B0281" w:rsidP="004117E7">
            <w:pPr>
              <w:jc w:val="center"/>
            </w:pPr>
          </w:p>
        </w:tc>
      </w:tr>
    </w:tbl>
    <w:p w:rsidR="006B0281" w:rsidRDefault="006B0281" w:rsidP="004D4271">
      <w:pPr>
        <w:spacing w:after="0"/>
      </w:pPr>
    </w:p>
    <w:p w:rsidR="006B0281" w:rsidRDefault="006B0281" w:rsidP="004D4271">
      <w:pPr>
        <w:spacing w:after="0"/>
      </w:pPr>
    </w:p>
    <w:p w:rsidR="006B0281" w:rsidRDefault="006B0281" w:rsidP="004D4271">
      <w:pPr>
        <w:spacing w:after="0"/>
      </w:pPr>
      <w:r>
        <w:t>.....................................................</w:t>
      </w:r>
      <w:r>
        <w:tab/>
      </w:r>
      <w:r>
        <w:tab/>
        <w:t>.........................................................</w:t>
      </w:r>
    </w:p>
    <w:p w:rsidR="006B0281" w:rsidRDefault="006B0281" w:rsidP="004D4271">
      <w:pPr>
        <w:spacing w:after="0"/>
        <w:ind w:firstLine="708"/>
      </w:pPr>
      <w:r>
        <w:t xml:space="preserve">Miejsce i 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uczestnika </w:t>
      </w:r>
      <w:r>
        <w:br w:type="page"/>
      </w:r>
    </w:p>
    <w:p w:rsidR="006B0281" w:rsidRDefault="006B0281" w:rsidP="004D4271">
      <w:pPr>
        <w:ind w:firstLine="708"/>
      </w:pPr>
    </w:p>
    <w:p w:rsidR="006B0281" w:rsidRDefault="006B0281" w:rsidP="004D4271">
      <w:pPr>
        <w:ind w:firstLine="708"/>
      </w:pPr>
    </w:p>
    <w:p w:rsidR="006B0281" w:rsidRPr="00FB4F9C" w:rsidRDefault="006B0281" w:rsidP="004D427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  <w:r>
        <w:tab/>
      </w:r>
      <w:r w:rsidRPr="00FB4F9C">
        <w:rPr>
          <w:sz w:val="24"/>
          <w:szCs w:val="24"/>
        </w:rPr>
        <w:tab/>
      </w:r>
      <w:r w:rsidRPr="00FB4F9C">
        <w:rPr>
          <w:sz w:val="24"/>
          <w:szCs w:val="24"/>
        </w:rPr>
        <w:tab/>
      </w:r>
      <w:r w:rsidRPr="00FB4F9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F9C">
        <w:rPr>
          <w:b/>
          <w:sz w:val="24"/>
          <w:szCs w:val="24"/>
        </w:rPr>
        <w:t>OŚWIADCZENIE</w:t>
      </w:r>
    </w:p>
    <w:p w:rsidR="006B0281" w:rsidRDefault="006B0281" w:rsidP="004D4271">
      <w:pPr>
        <w:autoSpaceDE w:val="0"/>
        <w:autoSpaceDN w:val="0"/>
        <w:adjustRightInd w:val="0"/>
        <w:spacing w:after="0" w:line="240" w:lineRule="auto"/>
        <w:ind w:left="1416" w:firstLine="708"/>
        <w:rPr>
          <w:b/>
          <w:bCs/>
          <w:sz w:val="24"/>
          <w:szCs w:val="24"/>
          <w:lang w:eastAsia="pl-PL"/>
        </w:rPr>
      </w:pPr>
    </w:p>
    <w:p w:rsidR="006B0281" w:rsidRPr="00FB4F9C" w:rsidRDefault="006B0281" w:rsidP="004D4271">
      <w:pPr>
        <w:autoSpaceDE w:val="0"/>
        <w:autoSpaceDN w:val="0"/>
        <w:adjustRightInd w:val="0"/>
        <w:spacing w:after="0" w:line="240" w:lineRule="auto"/>
        <w:ind w:left="1416" w:firstLine="708"/>
        <w:rPr>
          <w:b/>
          <w:bCs/>
          <w:sz w:val="24"/>
          <w:szCs w:val="24"/>
          <w:lang w:eastAsia="pl-PL"/>
        </w:rPr>
      </w:pPr>
    </w:p>
    <w:p w:rsidR="006B0281" w:rsidRPr="00FB4F9C" w:rsidRDefault="006B0281" w:rsidP="004D427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FB4F9C">
        <w:rPr>
          <w:sz w:val="24"/>
          <w:szCs w:val="24"/>
          <w:lang w:eastAsia="pl-PL"/>
        </w:rPr>
        <w:t>1. Oświadczam, że jestem autorem zgłoszonych zdjęć</w:t>
      </w:r>
      <w:r>
        <w:rPr>
          <w:sz w:val="24"/>
          <w:szCs w:val="24"/>
          <w:lang w:eastAsia="pl-PL"/>
        </w:rPr>
        <w:t xml:space="preserve"> do konkursu filmowego/prezentacji„OPEN WORLD</w:t>
      </w:r>
      <w:r w:rsidRPr="00FB4F9C">
        <w:rPr>
          <w:sz w:val="24"/>
          <w:szCs w:val="24"/>
          <w:lang w:eastAsia="pl-PL"/>
        </w:rPr>
        <w:t>”.</w:t>
      </w:r>
    </w:p>
    <w:p w:rsidR="006B0281" w:rsidRPr="00FB4F9C" w:rsidRDefault="006B0281" w:rsidP="004D427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FB4F9C">
        <w:rPr>
          <w:sz w:val="24"/>
          <w:szCs w:val="24"/>
          <w:lang w:eastAsia="pl-PL"/>
        </w:rPr>
        <w:t>2. Wyrażam zgodę na nieodpłatne wykorzystywanie przez Organizatora nadesłanych zdjęćw dowolnym czasie i formie dla celów promocji Konkursu i realizacji jego celów.Jednocześnie wyrażam zgodę na przekazanie na rz</w:t>
      </w:r>
      <w:r>
        <w:rPr>
          <w:sz w:val="24"/>
          <w:szCs w:val="24"/>
          <w:lang w:eastAsia="pl-PL"/>
        </w:rPr>
        <w:t xml:space="preserve">ecz Komitetu Miast Bliźniaczych Nowa Dęba- </w:t>
      </w:r>
      <w:r w:rsidRPr="00FB4F9C">
        <w:rPr>
          <w:sz w:val="24"/>
          <w:szCs w:val="24"/>
          <w:lang w:eastAsia="pl-PL"/>
        </w:rPr>
        <w:t xml:space="preserve">, bez osobnego wynagrodzenia, autorskich praw majątkowychdo przedmiotowych fotografii, zgodnie z Ustawą z dnia 4 lutego 1994 r. o prawie autorskimi prawach pokrewnych (Dz.U. z 1994 r. Nr 24, poz. 83) na wszelkich polach eksploatacji,w szczególności do: </w:t>
      </w:r>
      <w:r>
        <w:rPr>
          <w:sz w:val="24"/>
          <w:szCs w:val="24"/>
          <w:lang w:eastAsia="pl-PL"/>
        </w:rPr>
        <w:br/>
      </w:r>
      <w:r w:rsidRPr="00FB4F9C">
        <w:rPr>
          <w:sz w:val="24"/>
          <w:szCs w:val="24"/>
          <w:lang w:eastAsia="pl-PL"/>
        </w:rPr>
        <w:t>a) wprowadzenia do pamięci komputera, b) wprowadzenia do ogólniedostępnych sieci multimedialnych oraz Internetu, c) zwielokrotnienia wszelkimi technikamicyfrowymi i optycznymi na dowolnym nośniku i w dowolnym formacie, d) wykorzystaniado celów wydawniczych (w całości lub w części), e) prezentacji w mediach wszelkiego typu,</w:t>
      </w:r>
      <w:r>
        <w:rPr>
          <w:sz w:val="24"/>
          <w:szCs w:val="24"/>
          <w:lang w:eastAsia="pl-PL"/>
        </w:rPr>
        <w:br/>
      </w:r>
      <w:r w:rsidRPr="00FB4F9C">
        <w:rPr>
          <w:sz w:val="24"/>
          <w:szCs w:val="24"/>
          <w:lang w:eastAsia="pl-PL"/>
        </w:rPr>
        <w:t>f) wystawienia publicznego.</w:t>
      </w:r>
    </w:p>
    <w:p w:rsidR="006B0281" w:rsidRPr="00FB4F9C" w:rsidRDefault="006B0281" w:rsidP="004D427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FB4F9C">
        <w:rPr>
          <w:sz w:val="24"/>
          <w:szCs w:val="24"/>
          <w:lang w:eastAsia="pl-PL"/>
        </w:rPr>
        <w:t>3. Wyrażam zgodę na przetwarzanie swoich danych osobowych dla celów niniejszegoKonkursu, zgodnie z art. 6 Ustawy z dnia 29.08.1997 r. o ochronie danych osobowych</w:t>
      </w:r>
      <w:r>
        <w:rPr>
          <w:sz w:val="24"/>
          <w:szCs w:val="24"/>
          <w:lang w:eastAsia="pl-PL"/>
        </w:rPr>
        <w:br/>
      </w:r>
      <w:r w:rsidRPr="00FB4F9C">
        <w:rPr>
          <w:sz w:val="24"/>
          <w:szCs w:val="24"/>
          <w:lang w:eastAsia="pl-PL"/>
        </w:rPr>
        <w:t>(Dz.U. z 1997 r. Nr 133, poz. 883 ze zm.).</w:t>
      </w:r>
    </w:p>
    <w:p w:rsidR="006B0281" w:rsidRDefault="006B0281" w:rsidP="004D427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FB4F9C">
        <w:rPr>
          <w:sz w:val="24"/>
          <w:szCs w:val="24"/>
          <w:lang w:eastAsia="pl-PL"/>
        </w:rPr>
        <w:t>4. Oświadczam, ż</w:t>
      </w:r>
      <w:r>
        <w:rPr>
          <w:sz w:val="24"/>
          <w:szCs w:val="24"/>
          <w:lang w:eastAsia="pl-PL"/>
        </w:rPr>
        <w:t xml:space="preserve">e prawa osób filmowanych, prezentowanych </w:t>
      </w:r>
      <w:r w:rsidRPr="00FB4F9C">
        <w:rPr>
          <w:sz w:val="24"/>
          <w:szCs w:val="24"/>
          <w:lang w:eastAsia="pl-PL"/>
        </w:rPr>
        <w:t>zostały wyjaś</w:t>
      </w:r>
      <w:r>
        <w:rPr>
          <w:sz w:val="24"/>
          <w:szCs w:val="24"/>
          <w:lang w:eastAsia="pl-PL"/>
        </w:rPr>
        <w:t xml:space="preserve">nione i osoby przedstawione </w:t>
      </w:r>
      <w:r w:rsidRPr="00FB4F9C">
        <w:rPr>
          <w:sz w:val="24"/>
          <w:szCs w:val="24"/>
          <w:lang w:eastAsia="pl-PL"/>
        </w:rPr>
        <w:t>wyrażają zgodę na publikację</w:t>
      </w:r>
      <w:r>
        <w:rPr>
          <w:sz w:val="24"/>
          <w:szCs w:val="24"/>
          <w:lang w:eastAsia="pl-PL"/>
        </w:rPr>
        <w:t xml:space="preserve"> filmu/prezentacji/portalu</w:t>
      </w:r>
      <w:r w:rsidRPr="00FB4F9C">
        <w:rPr>
          <w:sz w:val="24"/>
          <w:szCs w:val="24"/>
          <w:lang w:eastAsia="pl-PL"/>
        </w:rPr>
        <w:t xml:space="preserve"> z ich wizerunkiem na wszystkich polach eksploatacjiprzez Organizatorów Konkursu. Jednocześnie oświadczam, że przyjmuję na siebie wszelkieroszczenia jakiejkolwiek natury, które osoby trzecie mogłyby kierować przeciwkoOrganizatorom Konkursu w związku z publikacją</w:t>
      </w:r>
      <w:r>
        <w:rPr>
          <w:sz w:val="24"/>
          <w:szCs w:val="24"/>
          <w:lang w:eastAsia="pl-PL"/>
        </w:rPr>
        <w:t xml:space="preserve"> filmu/prezentacji/podstrony internetowej</w:t>
      </w:r>
      <w:r w:rsidRPr="00FB4F9C">
        <w:rPr>
          <w:sz w:val="24"/>
          <w:szCs w:val="24"/>
          <w:lang w:eastAsia="pl-PL"/>
        </w:rPr>
        <w:t xml:space="preserve"> zgłoszonych do Konkursu.</w:t>
      </w:r>
    </w:p>
    <w:p w:rsidR="006B0281" w:rsidRDefault="006B0281" w:rsidP="004D427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6B0281" w:rsidRDefault="006B0281" w:rsidP="004D427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pl-PL"/>
        </w:rPr>
      </w:pPr>
    </w:p>
    <w:p w:rsidR="006B0281" w:rsidRDefault="006B0281" w:rsidP="004D427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pl-PL"/>
        </w:rPr>
      </w:pPr>
    </w:p>
    <w:p w:rsidR="006B0281" w:rsidRDefault="006B0281" w:rsidP="004D427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pl-PL"/>
        </w:rPr>
      </w:pPr>
    </w:p>
    <w:p w:rsidR="006B0281" w:rsidRDefault="006B0281" w:rsidP="004D427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pl-PL"/>
        </w:rPr>
      </w:pPr>
    </w:p>
    <w:p w:rsidR="006B0281" w:rsidRPr="00FB4F9C" w:rsidRDefault="006B0281" w:rsidP="004D427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pl-PL"/>
        </w:rPr>
      </w:pPr>
    </w:p>
    <w:p w:rsidR="006B0281" w:rsidRDefault="006B0281" w:rsidP="004D4271">
      <w:pPr>
        <w:rPr>
          <w:rFonts w:ascii="TimesNewRomanPSMT" w:hAnsi="TimesNewRomanPSMT" w:cs="TimesNewRomanPSMT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……………….</w:t>
      </w:r>
      <w:r w:rsidRPr="00FB4F9C">
        <w:rPr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  <w:lang w:eastAsia="pl-PL"/>
        </w:rPr>
        <w:t>……….</w:t>
      </w:r>
    </w:p>
    <w:p w:rsidR="006B0281" w:rsidRPr="000749AA" w:rsidRDefault="006B0281" w:rsidP="004D427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749AA">
        <w:rPr>
          <w:sz w:val="24"/>
          <w:szCs w:val="24"/>
        </w:rPr>
        <w:t>Mie</w:t>
      </w:r>
      <w:r>
        <w:rPr>
          <w:sz w:val="24"/>
          <w:szCs w:val="24"/>
        </w:rPr>
        <w:t>j</w:t>
      </w:r>
      <w:r w:rsidRPr="000749AA">
        <w:rPr>
          <w:sz w:val="24"/>
          <w:szCs w:val="24"/>
        </w:rPr>
        <w:t>scowość, data oraz podpis op</w:t>
      </w:r>
      <w:r>
        <w:rPr>
          <w:sz w:val="24"/>
          <w:szCs w:val="24"/>
        </w:rPr>
        <w:t>i</w:t>
      </w:r>
      <w:r w:rsidRPr="000749AA">
        <w:rPr>
          <w:sz w:val="24"/>
          <w:szCs w:val="24"/>
        </w:rPr>
        <w:t>ekuna /rodzica</w:t>
      </w:r>
    </w:p>
    <w:p w:rsidR="006B0281" w:rsidRPr="008C73F4" w:rsidRDefault="006B0281" w:rsidP="00EC682F">
      <w:pPr>
        <w:rPr>
          <w:sz w:val="24"/>
          <w:szCs w:val="24"/>
        </w:rPr>
      </w:pPr>
    </w:p>
    <w:sectPr w:rsidR="006B0281" w:rsidRPr="008C73F4" w:rsidSect="007520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81" w:rsidRDefault="006B0281" w:rsidP="001206E8">
      <w:pPr>
        <w:spacing w:after="0" w:line="240" w:lineRule="auto"/>
      </w:pPr>
      <w:r>
        <w:separator/>
      </w:r>
    </w:p>
  </w:endnote>
  <w:endnote w:type="continuationSeparator" w:id="0">
    <w:p w:rsidR="006B0281" w:rsidRDefault="006B0281" w:rsidP="001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81" w:rsidRPr="001206E8" w:rsidRDefault="006B0281" w:rsidP="001206E8">
    <w:pPr>
      <w:pStyle w:val="Footer"/>
      <w:pBdr>
        <w:top w:val="single" w:sz="4" w:space="1" w:color="auto"/>
      </w:pBdr>
      <w:jc w:val="center"/>
      <w:rPr>
        <w:rFonts w:ascii="Century Gothic" w:hAnsi="Century Gothic"/>
        <w:szCs w:val="28"/>
      </w:rPr>
    </w:pPr>
    <w:r w:rsidRPr="001206E8">
      <w:rPr>
        <w:rFonts w:ascii="Century Gothic" w:hAnsi="Century Gothic"/>
        <w:szCs w:val="28"/>
      </w:rPr>
      <w:t>Komitet Miast Bliźniaczych Nowa Dęba – Fermoy – Ploemeur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81" w:rsidRDefault="006B0281" w:rsidP="001206E8">
      <w:pPr>
        <w:spacing w:after="0" w:line="240" w:lineRule="auto"/>
      </w:pPr>
      <w:r>
        <w:separator/>
      </w:r>
    </w:p>
  </w:footnote>
  <w:footnote w:type="continuationSeparator" w:id="0">
    <w:p w:rsidR="006B0281" w:rsidRDefault="006B0281" w:rsidP="001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81" w:rsidRDefault="006B0281" w:rsidP="001206E8">
    <w:pPr>
      <w:pStyle w:val="Header"/>
      <w:rPr>
        <w:noProof/>
        <w:lang w:eastAsia="pl-PL"/>
      </w:rPr>
    </w:pPr>
    <w:r w:rsidRPr="005F294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8" type="#_x0000_t75" style="width:126pt;height:61.5pt;visibility:visible">
          <v:imagedata r:id="rId1" o:title=""/>
        </v:shape>
      </w:pict>
    </w:r>
    <w:r>
      <w:rPr>
        <w:noProof/>
        <w:lang w:eastAsia="pl-PL"/>
      </w:rPr>
      <w:tab/>
    </w:r>
    <w:r w:rsidRPr="005F2941">
      <w:rPr>
        <w:noProof/>
        <w:lang w:eastAsia="pl-PL"/>
      </w:rPr>
      <w:pict>
        <v:shape id="Obraz 7" o:spid="_x0000_i1029" type="#_x0000_t75" style="width:71.25pt;height:48.75pt;visibility:visible">
          <v:imagedata r:id="rId2" o:title=""/>
        </v:shape>
      </w:pict>
    </w:r>
    <w:r>
      <w:rPr>
        <w:noProof/>
        <w:lang w:eastAsia="pl-PL"/>
      </w:rPr>
      <w:tab/>
    </w:r>
    <w:r w:rsidRPr="005F2941">
      <w:rPr>
        <w:noProof/>
        <w:lang w:eastAsia="pl-PL"/>
      </w:rPr>
      <w:pict>
        <v:shape id="Obraz 8" o:spid="_x0000_i1030" type="#_x0000_t75" style="width:136.5pt;height:50.25pt;visibility:visible">
          <v:imagedata r:id="rId3" o:title=""/>
        </v:shape>
      </w:pict>
    </w:r>
  </w:p>
  <w:p w:rsidR="006B0281" w:rsidRDefault="006B0281" w:rsidP="001206E8">
    <w:pPr>
      <w:pStyle w:val="Header"/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6B0281" w:rsidRPr="004D4271" w:rsidRDefault="006B0281" w:rsidP="001206E8">
    <w:pPr>
      <w:tabs>
        <w:tab w:val="right" w:pos="5103"/>
      </w:tabs>
      <w:jc w:val="center"/>
      <w:rPr>
        <w:i/>
        <w:sz w:val="20"/>
        <w:szCs w:val="20"/>
      </w:rPr>
    </w:pPr>
    <w:r w:rsidRPr="004D4271">
      <w:rPr>
        <w:i/>
        <w:sz w:val="20"/>
        <w:szCs w:val="20"/>
      </w:rPr>
      <w:t>Projekt współfinansowany przez Unię Europejską w ramach Europejskiego Funduszu Społecznego</w:t>
    </w:r>
  </w:p>
  <w:p w:rsidR="006B0281" w:rsidRPr="004D4271" w:rsidRDefault="006B0281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0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4442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6B847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89B17CF"/>
    <w:multiLevelType w:val="hybridMultilevel"/>
    <w:tmpl w:val="1784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82446D"/>
    <w:multiLevelType w:val="hybridMultilevel"/>
    <w:tmpl w:val="9D5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42304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05649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08F4134"/>
    <w:multiLevelType w:val="hybridMultilevel"/>
    <w:tmpl w:val="D89C5606"/>
    <w:lvl w:ilvl="0" w:tplc="B45003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29A01D3"/>
    <w:multiLevelType w:val="hybridMultilevel"/>
    <w:tmpl w:val="A1EC8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A4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2BB47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9447987"/>
    <w:multiLevelType w:val="hybridMultilevel"/>
    <w:tmpl w:val="153AB9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FDF"/>
    <w:rsid w:val="000749AA"/>
    <w:rsid w:val="000857BC"/>
    <w:rsid w:val="00086AA6"/>
    <w:rsid w:val="000876E0"/>
    <w:rsid w:val="000C0204"/>
    <w:rsid w:val="001206E8"/>
    <w:rsid w:val="001A64AE"/>
    <w:rsid w:val="001B5545"/>
    <w:rsid w:val="001E6D17"/>
    <w:rsid w:val="0026703E"/>
    <w:rsid w:val="00270F4C"/>
    <w:rsid w:val="00293DAE"/>
    <w:rsid w:val="003267D9"/>
    <w:rsid w:val="00350C74"/>
    <w:rsid w:val="00363FDF"/>
    <w:rsid w:val="004117E7"/>
    <w:rsid w:val="004150DA"/>
    <w:rsid w:val="004B08F3"/>
    <w:rsid w:val="004B6713"/>
    <w:rsid w:val="004D4271"/>
    <w:rsid w:val="00560E0C"/>
    <w:rsid w:val="00564C22"/>
    <w:rsid w:val="00595917"/>
    <w:rsid w:val="005B44B7"/>
    <w:rsid w:val="005D2964"/>
    <w:rsid w:val="005E3C96"/>
    <w:rsid w:val="005F2941"/>
    <w:rsid w:val="00613A89"/>
    <w:rsid w:val="00622F99"/>
    <w:rsid w:val="006366B8"/>
    <w:rsid w:val="00647BA1"/>
    <w:rsid w:val="006B0281"/>
    <w:rsid w:val="00725118"/>
    <w:rsid w:val="00752054"/>
    <w:rsid w:val="00762F93"/>
    <w:rsid w:val="00824519"/>
    <w:rsid w:val="008359D2"/>
    <w:rsid w:val="00840419"/>
    <w:rsid w:val="008A37FE"/>
    <w:rsid w:val="008B7057"/>
    <w:rsid w:val="008C72A2"/>
    <w:rsid w:val="008C73F4"/>
    <w:rsid w:val="008F54B3"/>
    <w:rsid w:val="0094320A"/>
    <w:rsid w:val="00A126A1"/>
    <w:rsid w:val="00A37380"/>
    <w:rsid w:val="00A51D4E"/>
    <w:rsid w:val="00A571DF"/>
    <w:rsid w:val="00AC3E90"/>
    <w:rsid w:val="00AC51C7"/>
    <w:rsid w:val="00B2518B"/>
    <w:rsid w:val="00B70B9A"/>
    <w:rsid w:val="00B748A9"/>
    <w:rsid w:val="00B8154B"/>
    <w:rsid w:val="00B955E2"/>
    <w:rsid w:val="00BC17C0"/>
    <w:rsid w:val="00BE04D8"/>
    <w:rsid w:val="00C47B6B"/>
    <w:rsid w:val="00C637F7"/>
    <w:rsid w:val="00CA07B8"/>
    <w:rsid w:val="00CE0BF5"/>
    <w:rsid w:val="00D521DB"/>
    <w:rsid w:val="00DB673D"/>
    <w:rsid w:val="00DD0792"/>
    <w:rsid w:val="00E16672"/>
    <w:rsid w:val="00E24201"/>
    <w:rsid w:val="00E27BAB"/>
    <w:rsid w:val="00E406AB"/>
    <w:rsid w:val="00E86EAB"/>
    <w:rsid w:val="00EC682F"/>
    <w:rsid w:val="00ED7982"/>
    <w:rsid w:val="00F766E1"/>
    <w:rsid w:val="00FB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2F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8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682F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6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7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06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6E8"/>
    <w:rPr>
      <w:rFonts w:cs="Times New Roman"/>
    </w:rPr>
  </w:style>
  <w:style w:type="table" w:styleId="TableGrid">
    <w:name w:val="Table Grid"/>
    <w:basedOn w:val="TableNormal"/>
    <w:uiPriority w:val="99"/>
    <w:rsid w:val="00CE0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251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B2518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B2518B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B251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wartyswiat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adeb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1011</Words>
  <Characters>6070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”OPEN WORLD” </dc:title>
  <dc:subject/>
  <dc:creator>LGR4</dc:creator>
  <cp:keywords/>
  <dc:description/>
  <cp:lastModifiedBy>User</cp:lastModifiedBy>
  <cp:revision>2</cp:revision>
  <cp:lastPrinted>2006-04-14T00:46:00Z</cp:lastPrinted>
  <dcterms:created xsi:type="dcterms:W3CDTF">2013-01-10T12:58:00Z</dcterms:created>
  <dcterms:modified xsi:type="dcterms:W3CDTF">2013-01-10T12:58:00Z</dcterms:modified>
</cp:coreProperties>
</file>